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EB818" w14:textId="77777777" w:rsidR="002D3D17" w:rsidRDefault="002D3D17" w:rsidP="00190CA2">
      <w:pPr>
        <w:jc w:val="center"/>
        <w:rPr>
          <w:sz w:val="36"/>
          <w:szCs w:val="36"/>
        </w:rPr>
      </w:pPr>
      <w:bookmarkStart w:id="0" w:name="_GoBack"/>
      <w:bookmarkEnd w:id="0"/>
      <w:r>
        <w:rPr>
          <w:noProof/>
          <w:sz w:val="36"/>
          <w:szCs w:val="36"/>
        </w:rPr>
        <w:drawing>
          <wp:inline distT="0" distB="0" distL="0" distR="0" wp14:anchorId="3D1D97EB" wp14:editId="3359EDDC">
            <wp:extent cx="1390650" cy="521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_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2381" cy="522143"/>
                    </a:xfrm>
                    <a:prstGeom prst="rect">
                      <a:avLst/>
                    </a:prstGeom>
                  </pic:spPr>
                </pic:pic>
              </a:graphicData>
            </a:graphic>
          </wp:inline>
        </w:drawing>
      </w:r>
    </w:p>
    <w:p w14:paraId="1A59313C" w14:textId="77777777" w:rsidR="00945C9A" w:rsidRDefault="00190CA2" w:rsidP="00190CA2">
      <w:pPr>
        <w:jc w:val="center"/>
        <w:rPr>
          <w:sz w:val="36"/>
          <w:szCs w:val="36"/>
        </w:rPr>
      </w:pPr>
      <w:r>
        <w:rPr>
          <w:sz w:val="36"/>
          <w:szCs w:val="36"/>
        </w:rPr>
        <w:t>Henry Ford LiveWell Blog Style Guide</w:t>
      </w:r>
    </w:p>
    <w:p w14:paraId="6AC28D55" w14:textId="77777777" w:rsidR="002D3D17" w:rsidRDefault="002D3D17" w:rsidP="00190CA2">
      <w:pPr>
        <w:rPr>
          <w:color w:val="2E74B5" w:themeColor="accent1" w:themeShade="BF"/>
          <w:sz w:val="28"/>
          <w:szCs w:val="28"/>
        </w:rPr>
      </w:pPr>
    </w:p>
    <w:p w14:paraId="44B4DB1B" w14:textId="77777777" w:rsidR="00B01402" w:rsidRDefault="00B01402" w:rsidP="002D3D17">
      <w:r>
        <w:t>The Henry Ford LiveWell blog is</w:t>
      </w:r>
      <w:r w:rsidR="00D82B77">
        <w:t>:</w:t>
      </w:r>
      <w:r>
        <w:t xml:space="preserve"> </w:t>
      </w:r>
      <w:r w:rsidR="00D82B77">
        <w:t xml:space="preserve">a </w:t>
      </w:r>
      <w:r w:rsidR="00C536D5">
        <w:t>knowledgeable</w:t>
      </w:r>
      <w:r w:rsidR="00D82B77">
        <w:t>, friendly and reliable place of medical authority</w:t>
      </w:r>
      <w:r>
        <w:t xml:space="preserve"> </w:t>
      </w:r>
      <w:r w:rsidR="00D82B77">
        <w:t xml:space="preserve">on </w:t>
      </w:r>
      <w:r w:rsidR="00C536D5">
        <w:t>health-related topics</w:t>
      </w:r>
      <w:r>
        <w:t>. Consistent voice,</w:t>
      </w:r>
      <w:r w:rsidR="00C536D5">
        <w:t xml:space="preserve"> tone and branding establishes</w:t>
      </w:r>
      <w:r>
        <w:t xml:space="preserve"> cohesiveness</w:t>
      </w:r>
      <w:r w:rsidR="00C536D5">
        <w:t xml:space="preserve"> </w:t>
      </w:r>
      <w:r>
        <w:t>th</w:t>
      </w:r>
      <w:r w:rsidR="00C536D5">
        <w:t>roughout the blog.</w:t>
      </w:r>
      <w:r>
        <w:t xml:space="preserve"> </w:t>
      </w:r>
    </w:p>
    <w:p w14:paraId="694683DB" w14:textId="77777777" w:rsidR="002D3D17" w:rsidRPr="002D3D17" w:rsidRDefault="002D3D17" w:rsidP="00190CA2">
      <w:pPr>
        <w:rPr>
          <w:color w:val="2E74B5" w:themeColor="accent1" w:themeShade="BF"/>
          <w:sz w:val="28"/>
          <w:szCs w:val="28"/>
        </w:rPr>
      </w:pPr>
      <w:r>
        <w:rPr>
          <w:color w:val="2E74B5" w:themeColor="accent1" w:themeShade="BF"/>
          <w:sz w:val="28"/>
          <w:szCs w:val="28"/>
        </w:rPr>
        <w:t>About Henry Ford LiveWell</w:t>
      </w:r>
      <w:r w:rsidR="00B5602B">
        <w:rPr>
          <w:color w:val="2E74B5" w:themeColor="accent1" w:themeShade="BF"/>
          <w:sz w:val="28"/>
          <w:szCs w:val="28"/>
        </w:rPr>
        <w:t xml:space="preserve"> blog</w:t>
      </w:r>
    </w:p>
    <w:p w14:paraId="513D5BB9" w14:textId="77777777" w:rsidR="002D3D17" w:rsidRDefault="002D3D17" w:rsidP="00190CA2">
      <w:pPr>
        <w:rPr>
          <w:bCs/>
        </w:rPr>
      </w:pPr>
      <w:r>
        <w:t>The purpose</w:t>
      </w:r>
      <w:r w:rsidR="00190CA2">
        <w:t xml:space="preserve"> of the Henry F</w:t>
      </w:r>
      <w:r w:rsidR="00774475">
        <w:t xml:space="preserve">ord LiveWell blog is </w:t>
      </w:r>
      <w:r w:rsidR="000A3EE4">
        <w:rPr>
          <w:bCs/>
        </w:rPr>
        <w:t>to share</w:t>
      </w:r>
      <w:r w:rsidRPr="00CE5B64">
        <w:rPr>
          <w:bCs/>
        </w:rPr>
        <w:t xml:space="preserve"> knowledge with patients and the community on a variety o</w:t>
      </w:r>
      <w:r w:rsidR="00D26BB7">
        <w:rPr>
          <w:bCs/>
        </w:rPr>
        <w:t>f topics – from tips on</w:t>
      </w:r>
      <w:r w:rsidRPr="00CE5B64">
        <w:rPr>
          <w:bCs/>
        </w:rPr>
        <w:t xml:space="preserve"> diet and exercise to information on chronic disease management, important m</w:t>
      </w:r>
      <w:r w:rsidR="000A3EE4">
        <w:rPr>
          <w:bCs/>
        </w:rPr>
        <w:t>edical research findings</w:t>
      </w:r>
      <w:r w:rsidRPr="00CE5B64">
        <w:rPr>
          <w:bCs/>
        </w:rPr>
        <w:t xml:space="preserve"> and more. </w:t>
      </w:r>
    </w:p>
    <w:p w14:paraId="39F4A904" w14:textId="77777777" w:rsidR="002D3D17" w:rsidRPr="00CE5B64" w:rsidRDefault="002D3D17" w:rsidP="002D3D17">
      <w:pPr>
        <w:rPr>
          <w:bCs/>
        </w:rPr>
      </w:pPr>
      <w:r w:rsidRPr="00CE5B64">
        <w:rPr>
          <w:bCs/>
        </w:rPr>
        <w:t>The blog’s main objectives are to:</w:t>
      </w:r>
    </w:p>
    <w:p w14:paraId="7A04CC00" w14:textId="77777777" w:rsidR="002D3D17" w:rsidRPr="00CE5B64" w:rsidRDefault="002D3D17" w:rsidP="002D3D17">
      <w:pPr>
        <w:pStyle w:val="ListParagraph"/>
        <w:numPr>
          <w:ilvl w:val="0"/>
          <w:numId w:val="1"/>
        </w:numPr>
        <w:rPr>
          <w:bCs/>
        </w:rPr>
      </w:pPr>
      <w:r w:rsidRPr="001F124D">
        <w:rPr>
          <w:bCs/>
          <w:i/>
        </w:rPr>
        <w:t>Strengthen the Henry Ford brand</w:t>
      </w:r>
      <w:r w:rsidRPr="00CE5B64">
        <w:rPr>
          <w:bCs/>
        </w:rPr>
        <w:t xml:space="preserve"> in</w:t>
      </w:r>
      <w:r w:rsidR="000A3EE4">
        <w:rPr>
          <w:bCs/>
        </w:rPr>
        <w:t xml:space="preserve"> the marketplace and position Henry Ford</w:t>
      </w:r>
      <w:r w:rsidRPr="00CE5B64">
        <w:rPr>
          <w:bCs/>
        </w:rPr>
        <w:t xml:space="preserve"> as the place to turn for health </w:t>
      </w:r>
      <w:r>
        <w:rPr>
          <w:bCs/>
        </w:rPr>
        <w:t xml:space="preserve">and wellness </w:t>
      </w:r>
      <w:r w:rsidRPr="00CE5B64">
        <w:rPr>
          <w:bCs/>
        </w:rPr>
        <w:t>information</w:t>
      </w:r>
      <w:r w:rsidR="00E7307A">
        <w:rPr>
          <w:bCs/>
        </w:rPr>
        <w:t>.</w:t>
      </w:r>
    </w:p>
    <w:p w14:paraId="25131C21" w14:textId="77777777" w:rsidR="002D3D17" w:rsidRPr="00550B81" w:rsidRDefault="002D3D17" w:rsidP="002D3D17">
      <w:pPr>
        <w:pStyle w:val="ListParagraph"/>
        <w:numPr>
          <w:ilvl w:val="0"/>
          <w:numId w:val="1"/>
        </w:numPr>
        <w:rPr>
          <w:bCs/>
        </w:rPr>
      </w:pPr>
      <w:r w:rsidRPr="001F124D">
        <w:rPr>
          <w:bCs/>
          <w:i/>
        </w:rPr>
        <w:t>Attract new patients and retain/strengthen relationships with existing patients</w:t>
      </w:r>
      <w:r>
        <w:rPr>
          <w:bCs/>
          <w:i/>
        </w:rPr>
        <w:t xml:space="preserve"> </w:t>
      </w:r>
      <w:r w:rsidRPr="00550B81">
        <w:rPr>
          <w:bCs/>
        </w:rPr>
        <w:t>by educating them on health, wellness and chronic disease management</w:t>
      </w:r>
      <w:r w:rsidR="00E7307A">
        <w:rPr>
          <w:bCs/>
        </w:rPr>
        <w:t>.</w:t>
      </w:r>
    </w:p>
    <w:p w14:paraId="692AE8D7" w14:textId="77777777" w:rsidR="002D3D17" w:rsidRPr="002D3D17" w:rsidRDefault="000A3EE4" w:rsidP="00190CA2">
      <w:pPr>
        <w:pStyle w:val="ListParagraph"/>
        <w:numPr>
          <w:ilvl w:val="0"/>
          <w:numId w:val="1"/>
        </w:numPr>
        <w:rPr>
          <w:bCs/>
        </w:rPr>
      </w:pPr>
      <w:r>
        <w:rPr>
          <w:bCs/>
          <w:i/>
        </w:rPr>
        <w:t>Enhance</w:t>
      </w:r>
      <w:r w:rsidR="002D3D17" w:rsidRPr="001F124D">
        <w:rPr>
          <w:bCs/>
          <w:i/>
        </w:rPr>
        <w:t xml:space="preserve"> overall search engine optimization</w:t>
      </w:r>
      <w:r w:rsidR="002D3D17">
        <w:rPr>
          <w:bCs/>
        </w:rPr>
        <w:t xml:space="preserve"> (SEO) efforts by creating fresh content on an ongoing basis and creating more internal page </w:t>
      </w:r>
      <w:r>
        <w:rPr>
          <w:bCs/>
        </w:rPr>
        <w:t xml:space="preserve">links, </w:t>
      </w:r>
      <w:r w:rsidR="002D3D17" w:rsidRPr="00CE5B64">
        <w:rPr>
          <w:bCs/>
        </w:rPr>
        <w:t>driving web traffic to henryford.com wher</w:t>
      </w:r>
      <w:r w:rsidR="002D3D17">
        <w:rPr>
          <w:bCs/>
        </w:rPr>
        <w:t>e people can ultimately make appointments</w:t>
      </w:r>
      <w:r w:rsidR="00E7307A">
        <w:rPr>
          <w:bCs/>
        </w:rPr>
        <w:t>.</w:t>
      </w:r>
    </w:p>
    <w:p w14:paraId="2E336B8E" w14:textId="77777777" w:rsidR="00774475" w:rsidRDefault="00774475" w:rsidP="00190CA2">
      <w:pPr>
        <w:rPr>
          <w:color w:val="2E74B5" w:themeColor="accent1" w:themeShade="BF"/>
          <w:sz w:val="28"/>
          <w:szCs w:val="28"/>
        </w:rPr>
      </w:pPr>
      <w:r>
        <w:rPr>
          <w:color w:val="2E74B5" w:themeColor="accent1" w:themeShade="BF"/>
          <w:sz w:val="28"/>
          <w:szCs w:val="28"/>
        </w:rPr>
        <w:lastRenderedPageBreak/>
        <w:t>Voice &amp; Tone</w:t>
      </w:r>
    </w:p>
    <w:p w14:paraId="05B1EC33" w14:textId="77777777" w:rsidR="002D3D17" w:rsidRDefault="008B7E02" w:rsidP="00190CA2">
      <w:r>
        <w:t xml:space="preserve">The blog is written in a brand-journalism style that is not too promotional and provides useful information for a broad readership. </w:t>
      </w:r>
      <w:r w:rsidR="005A2C4A">
        <w:t xml:space="preserve">The blog serves a diverse audience, </w:t>
      </w:r>
      <w:r w:rsidR="000A3EE4">
        <w:t xml:space="preserve">therefore content </w:t>
      </w:r>
      <w:r w:rsidR="00EE085B">
        <w:t>must</w:t>
      </w:r>
      <w:r w:rsidR="00C536D5">
        <w:t xml:space="preserve"> be engaging and</w:t>
      </w:r>
      <w:r w:rsidR="00EE085B">
        <w:t xml:space="preserve"> focus</w:t>
      </w:r>
      <w:r w:rsidR="005A2C4A">
        <w:t xml:space="preserve"> on simplicity and understandability</w:t>
      </w:r>
      <w:r w:rsidR="000A3EE4">
        <w:t>. This means:</w:t>
      </w:r>
    </w:p>
    <w:p w14:paraId="15BF0A31" w14:textId="77777777" w:rsidR="000A3EE4" w:rsidRDefault="000A3EE4" w:rsidP="005A2C4A">
      <w:pPr>
        <w:pStyle w:val="ListParagraph"/>
        <w:numPr>
          <w:ilvl w:val="0"/>
          <w:numId w:val="2"/>
        </w:numPr>
      </w:pPr>
      <w:r>
        <w:t>Take complex medical terms, procedures, conditions, etc. and simplify them.</w:t>
      </w:r>
    </w:p>
    <w:p w14:paraId="5CF6ACFA" w14:textId="355DA400" w:rsidR="005A2C4A" w:rsidRDefault="007E35D1" w:rsidP="005A2C4A">
      <w:pPr>
        <w:pStyle w:val="ListParagraph"/>
        <w:numPr>
          <w:ilvl w:val="0"/>
          <w:numId w:val="2"/>
        </w:numPr>
      </w:pPr>
      <w:r>
        <w:t xml:space="preserve">Be </w:t>
      </w:r>
      <w:r w:rsidR="008B7E02">
        <w:t>co</w:t>
      </w:r>
      <w:r w:rsidR="003A16B2">
        <w:t xml:space="preserve">ncise and factual yet keep </w:t>
      </w:r>
      <w:r w:rsidR="008B7E02">
        <w:t xml:space="preserve">copy engaging and interesting, as you would in feature-style journalism. </w:t>
      </w:r>
      <w:r w:rsidR="00A04755">
        <w:t xml:space="preserve"> </w:t>
      </w:r>
    </w:p>
    <w:p w14:paraId="7E56CEFB" w14:textId="77777777" w:rsidR="00DF01CA" w:rsidRDefault="00DF01CA" w:rsidP="005A2C4A">
      <w:pPr>
        <w:pStyle w:val="ListParagraph"/>
        <w:numPr>
          <w:ilvl w:val="0"/>
          <w:numId w:val="2"/>
        </w:numPr>
      </w:pPr>
      <w:r>
        <w:t xml:space="preserve">Use a friendly, </w:t>
      </w:r>
      <w:r w:rsidR="007E35D1">
        <w:t>conversational tone</w:t>
      </w:r>
      <w:r>
        <w:t>.</w:t>
      </w:r>
    </w:p>
    <w:p w14:paraId="634F5D0E" w14:textId="77777777" w:rsidR="00DF01CA" w:rsidRPr="00B5602B" w:rsidRDefault="00DF01CA" w:rsidP="00DF01CA">
      <w:pPr>
        <w:pStyle w:val="ListParagraph"/>
        <w:numPr>
          <w:ilvl w:val="1"/>
          <w:numId w:val="2"/>
        </w:numPr>
      </w:pPr>
      <w:r w:rsidRPr="003A16B2">
        <w:rPr>
          <w:b/>
        </w:rPr>
        <w:t>Example:</w:t>
      </w:r>
      <w:r>
        <w:t xml:space="preserve"> The introduction to the article “</w:t>
      </w:r>
      <w:hyperlink r:id="rId7" w:history="1">
        <w:r w:rsidRPr="00DF01CA">
          <w:rPr>
            <w:rStyle w:val="Hyperlink"/>
          </w:rPr>
          <w:t>5 Causes of Dandruff (And How to Treat Them)</w:t>
        </w:r>
      </w:hyperlink>
      <w:r>
        <w:t xml:space="preserve">”: </w:t>
      </w:r>
      <w:r w:rsidRPr="00DF01CA">
        <w:rPr>
          <w:i/>
        </w:rPr>
        <w:t>Let’s state the obvious: Dandruff is annoying, frustrating and even embarrassing. And while dandruff doesn’t necessarily come and go, it can get worse during the winter months (as if freezing temperatures weren’t enough to make us miserable).</w:t>
      </w:r>
    </w:p>
    <w:p w14:paraId="76B1D53F" w14:textId="45FEF4DA" w:rsidR="00B5602B" w:rsidRDefault="000A3EE4" w:rsidP="00DD78A3">
      <w:pPr>
        <w:pStyle w:val="ListParagraph"/>
        <w:numPr>
          <w:ilvl w:val="0"/>
          <w:numId w:val="2"/>
        </w:numPr>
      </w:pPr>
      <w:r>
        <w:t>Avoid writing from your own experiences</w:t>
      </w:r>
      <w:r w:rsidR="00EE085B">
        <w:t xml:space="preserve"> (using words like</w:t>
      </w:r>
      <w:r w:rsidR="00C536D5">
        <w:t xml:space="preserve"> “I,” “me,” “in my experience,”)</w:t>
      </w:r>
      <w:r w:rsidR="00134EDB">
        <w:t xml:space="preserve"> unless </w:t>
      </w:r>
      <w:r w:rsidR="008B7E02">
        <w:t xml:space="preserve">writing on behalf of </w:t>
      </w:r>
      <w:r w:rsidR="00134EDB">
        <w:t xml:space="preserve">a </w:t>
      </w:r>
      <w:r w:rsidR="008B7E02">
        <w:t xml:space="preserve">bylined </w:t>
      </w:r>
      <w:r w:rsidR="00CA714E">
        <w:t xml:space="preserve">wellness </w:t>
      </w:r>
      <w:r w:rsidR="00134EDB">
        <w:t>expert</w:t>
      </w:r>
      <w:r w:rsidR="00CA714E">
        <w:t xml:space="preserve"> or quoting an expert</w:t>
      </w:r>
      <w:r w:rsidR="00134EDB">
        <w:t>.</w:t>
      </w:r>
    </w:p>
    <w:p w14:paraId="1F4ED90F" w14:textId="77777777" w:rsidR="008B7E02" w:rsidRDefault="008B7E02" w:rsidP="00DD78A3">
      <w:pPr>
        <w:pStyle w:val="ListParagraph"/>
        <w:numPr>
          <w:ilvl w:val="0"/>
          <w:numId w:val="2"/>
        </w:numPr>
      </w:pPr>
      <w:r>
        <w:t xml:space="preserve">Be mindful of the seriousness of the subject matter. A topic on cancer or a life-threatening condition requires </w:t>
      </w:r>
      <w:r w:rsidR="00971B5A">
        <w:t xml:space="preserve">more </w:t>
      </w:r>
      <w:r>
        <w:t>sensitivity</w:t>
      </w:r>
      <w:r w:rsidR="0035754B">
        <w:t xml:space="preserve">, while a topic like </w:t>
      </w:r>
      <w:r w:rsidR="00971B5A">
        <w:t xml:space="preserve">dandruff or cooking can have a lighter tone. </w:t>
      </w:r>
    </w:p>
    <w:p w14:paraId="2EE9E200" w14:textId="77777777" w:rsidR="005A2C4A" w:rsidRDefault="005A2C4A" w:rsidP="005A2C4A">
      <w:pPr>
        <w:rPr>
          <w:color w:val="2E74B5" w:themeColor="accent1" w:themeShade="BF"/>
          <w:sz w:val="28"/>
          <w:szCs w:val="28"/>
        </w:rPr>
      </w:pPr>
      <w:r>
        <w:rPr>
          <w:color w:val="2E74B5" w:themeColor="accent1" w:themeShade="BF"/>
          <w:sz w:val="28"/>
          <w:szCs w:val="28"/>
        </w:rPr>
        <w:t>Style</w:t>
      </w:r>
    </w:p>
    <w:p w14:paraId="5D8FF3C3" w14:textId="77777777" w:rsidR="00DD78A3" w:rsidRDefault="00DD78A3" w:rsidP="0094064E">
      <w:r>
        <w:t>There are various stylistic principles the blog follows:</w:t>
      </w:r>
    </w:p>
    <w:p w14:paraId="768770E7" w14:textId="77777777" w:rsidR="00DD78A3" w:rsidRDefault="00DD78A3" w:rsidP="007E2471">
      <w:pPr>
        <w:rPr>
          <w:b/>
        </w:rPr>
      </w:pPr>
      <w:r w:rsidRPr="007E2471">
        <w:rPr>
          <w:b/>
        </w:rPr>
        <w:t>Ass</w:t>
      </w:r>
      <w:r w:rsidR="007E2471" w:rsidRPr="007E2471">
        <w:rPr>
          <w:b/>
        </w:rPr>
        <w:t>ociated Press Style Guide</w:t>
      </w:r>
    </w:p>
    <w:p w14:paraId="450351CB" w14:textId="77777777" w:rsidR="00B50500" w:rsidRPr="00B50500" w:rsidRDefault="00B50500" w:rsidP="007E2471">
      <w:r>
        <w:lastRenderedPageBreak/>
        <w:t xml:space="preserve">Write and edit according to the Associated Press Style Guide. </w:t>
      </w:r>
    </w:p>
    <w:p w14:paraId="2B65A699" w14:textId="77777777" w:rsidR="00E7307A" w:rsidRPr="00E7307A" w:rsidRDefault="00E7307A" w:rsidP="007E2471">
      <w:pPr>
        <w:pStyle w:val="ListParagraph"/>
        <w:numPr>
          <w:ilvl w:val="0"/>
          <w:numId w:val="5"/>
        </w:numPr>
      </w:pPr>
      <w:r>
        <w:rPr>
          <w:b/>
        </w:rPr>
        <w:t>Oxford comma</w:t>
      </w:r>
    </w:p>
    <w:p w14:paraId="75B50ADA" w14:textId="77777777" w:rsidR="007E2471" w:rsidRDefault="00DD78A3" w:rsidP="00E7307A">
      <w:pPr>
        <w:pStyle w:val="ListParagraph"/>
        <w:numPr>
          <w:ilvl w:val="1"/>
          <w:numId w:val="5"/>
        </w:numPr>
      </w:pPr>
      <w:r>
        <w:t>Avoid the use of the oxford comma (only to be used in circumstances where it improves readability and understanding).</w:t>
      </w:r>
      <w:r w:rsidR="007E2471">
        <w:t xml:space="preserve"> </w:t>
      </w:r>
    </w:p>
    <w:p w14:paraId="3D6E5424" w14:textId="77777777" w:rsidR="007E2471" w:rsidRPr="007E2471" w:rsidRDefault="007E2471" w:rsidP="00E7307A">
      <w:pPr>
        <w:pStyle w:val="ListParagraph"/>
        <w:numPr>
          <w:ilvl w:val="2"/>
          <w:numId w:val="5"/>
        </w:numPr>
      </w:pPr>
      <w:r w:rsidRPr="007E2471">
        <w:rPr>
          <w:i/>
        </w:rPr>
        <w:t>Example: The buffet served eggs, toast, and biscuits and gravy.</w:t>
      </w:r>
    </w:p>
    <w:p w14:paraId="4C9EC829" w14:textId="77777777" w:rsidR="007E2471" w:rsidRPr="00B50500" w:rsidRDefault="007E2471" w:rsidP="007E2471">
      <w:pPr>
        <w:pStyle w:val="ListParagraph"/>
        <w:numPr>
          <w:ilvl w:val="0"/>
          <w:numId w:val="5"/>
        </w:numPr>
      </w:pPr>
      <w:r>
        <w:rPr>
          <w:b/>
        </w:rPr>
        <w:t>Healthcare vs. Health care</w:t>
      </w:r>
    </w:p>
    <w:p w14:paraId="0271B9FF" w14:textId="612DA63A" w:rsidR="00B50500" w:rsidRPr="007E2471" w:rsidRDefault="005A7D45" w:rsidP="00B50500">
      <w:pPr>
        <w:pStyle w:val="ListParagraph"/>
        <w:numPr>
          <w:ilvl w:val="1"/>
          <w:numId w:val="5"/>
        </w:numPr>
      </w:pPr>
      <w:r>
        <w:t>“Health</w:t>
      </w:r>
      <w:r w:rsidR="00073AEB">
        <w:t xml:space="preserve">care” is to always be used. </w:t>
      </w:r>
      <w:r w:rsidR="009358C9">
        <w:t>There is no official ruling in the AP Style Guide</w:t>
      </w:r>
      <w:r w:rsidR="0010197B">
        <w:t xml:space="preserve"> on which way is correct</w:t>
      </w:r>
      <w:r w:rsidR="003A16B2">
        <w:t>, but on henryford.com and on our social channels we use healthcare, and strive to be consistent</w:t>
      </w:r>
      <w:r>
        <w:t xml:space="preserve">. </w:t>
      </w:r>
      <w:r w:rsidR="0010197B">
        <w:t xml:space="preserve"> </w:t>
      </w:r>
    </w:p>
    <w:p w14:paraId="5FF90ABB" w14:textId="77777777" w:rsidR="00A04755" w:rsidRDefault="00A04755" w:rsidP="00A04755">
      <w:pPr>
        <w:rPr>
          <w:b/>
        </w:rPr>
      </w:pPr>
      <w:r>
        <w:rPr>
          <w:b/>
        </w:rPr>
        <w:t>Length</w:t>
      </w:r>
    </w:p>
    <w:p w14:paraId="701D9062" w14:textId="77777777" w:rsidR="00A04755" w:rsidRPr="00A04755" w:rsidRDefault="00C536D5" w:rsidP="00A04755">
      <w:pPr>
        <w:pStyle w:val="ListParagraph"/>
        <w:numPr>
          <w:ilvl w:val="0"/>
          <w:numId w:val="8"/>
        </w:numPr>
      </w:pPr>
      <w:r>
        <w:t>There is no hard word count. Most articles fall between 500 and 1,000 words.</w:t>
      </w:r>
    </w:p>
    <w:p w14:paraId="3938F863" w14:textId="77777777" w:rsidR="00A04755" w:rsidRPr="00A50D84" w:rsidRDefault="00A04755" w:rsidP="007E2471">
      <w:pPr>
        <w:pStyle w:val="ListParagraph"/>
        <w:numPr>
          <w:ilvl w:val="0"/>
          <w:numId w:val="8"/>
        </w:numPr>
        <w:rPr>
          <w:b/>
        </w:rPr>
      </w:pPr>
      <w:r>
        <w:t xml:space="preserve">Keep individual paragraph length to a few sentences </w:t>
      </w:r>
      <w:r w:rsidRPr="00C536D5">
        <w:rPr>
          <w:b/>
        </w:rPr>
        <w:t>maximum</w:t>
      </w:r>
      <w:r>
        <w:t xml:space="preserve">. Large paragraphs are intimidating for readers and difficult to read. </w:t>
      </w:r>
    </w:p>
    <w:p w14:paraId="599DC04F" w14:textId="77777777" w:rsidR="00A50D84" w:rsidRDefault="00A50D84" w:rsidP="00A50D84">
      <w:pPr>
        <w:rPr>
          <w:b/>
        </w:rPr>
      </w:pPr>
      <w:r>
        <w:rPr>
          <w:b/>
        </w:rPr>
        <w:t>Article Type</w:t>
      </w:r>
    </w:p>
    <w:p w14:paraId="13E78872" w14:textId="77777777" w:rsidR="00A50D84" w:rsidRDefault="00A50D84" w:rsidP="00A50D84">
      <w:pPr>
        <w:pStyle w:val="ListParagraph"/>
        <w:numPr>
          <w:ilvl w:val="0"/>
          <w:numId w:val="11"/>
        </w:numPr>
      </w:pPr>
      <w:r>
        <w:t>Articles on the blog include:</w:t>
      </w:r>
    </w:p>
    <w:p w14:paraId="346A268D" w14:textId="77777777" w:rsidR="00A50D84" w:rsidRDefault="0085031F" w:rsidP="00A50D84">
      <w:pPr>
        <w:pStyle w:val="ListParagraph"/>
        <w:numPr>
          <w:ilvl w:val="1"/>
          <w:numId w:val="11"/>
        </w:numPr>
      </w:pPr>
      <w:hyperlink r:id="rId8" w:history="1">
        <w:r w:rsidR="00A50D84" w:rsidRPr="00A50D84">
          <w:rPr>
            <w:rStyle w:val="Hyperlink"/>
          </w:rPr>
          <w:t>Listicles</w:t>
        </w:r>
      </w:hyperlink>
    </w:p>
    <w:p w14:paraId="6755BE58" w14:textId="77777777" w:rsidR="00A50D84" w:rsidRDefault="0085031F" w:rsidP="00A50D84">
      <w:pPr>
        <w:pStyle w:val="ListParagraph"/>
        <w:numPr>
          <w:ilvl w:val="1"/>
          <w:numId w:val="11"/>
        </w:numPr>
      </w:pPr>
      <w:hyperlink r:id="rId9" w:history="1">
        <w:r w:rsidR="00A50D84" w:rsidRPr="00A50D84">
          <w:rPr>
            <w:rStyle w:val="Hyperlink"/>
          </w:rPr>
          <w:t>How-to’s</w:t>
        </w:r>
      </w:hyperlink>
    </w:p>
    <w:p w14:paraId="5F742EFA" w14:textId="77777777" w:rsidR="00A50D84" w:rsidRDefault="0085031F" w:rsidP="00A50D84">
      <w:pPr>
        <w:pStyle w:val="ListParagraph"/>
        <w:numPr>
          <w:ilvl w:val="1"/>
          <w:numId w:val="11"/>
        </w:numPr>
      </w:pPr>
      <w:hyperlink r:id="rId10" w:history="1">
        <w:r w:rsidR="00D82B77">
          <w:rPr>
            <w:rStyle w:val="Hyperlink"/>
          </w:rPr>
          <w:t>Traditional</w:t>
        </w:r>
        <w:r w:rsidR="00A50D84" w:rsidRPr="00A50D84">
          <w:rPr>
            <w:rStyle w:val="Hyperlink"/>
          </w:rPr>
          <w:t xml:space="preserve"> articles </w:t>
        </w:r>
        <w:r w:rsidR="00134EDB">
          <w:rPr>
            <w:rStyle w:val="Hyperlink"/>
          </w:rPr>
          <w:t xml:space="preserve">(often </w:t>
        </w:r>
        <w:r w:rsidR="00A50D84" w:rsidRPr="00A50D84">
          <w:rPr>
            <w:rStyle w:val="Hyperlink"/>
          </w:rPr>
          <w:t>broken up by subheads</w:t>
        </w:r>
      </w:hyperlink>
      <w:r w:rsidR="00134EDB">
        <w:rPr>
          <w:rStyle w:val="Hyperlink"/>
        </w:rPr>
        <w:t>)</w:t>
      </w:r>
    </w:p>
    <w:p w14:paraId="073B1413" w14:textId="77777777" w:rsidR="00A50D84" w:rsidRPr="003A16B2" w:rsidRDefault="0085031F" w:rsidP="00A50D84">
      <w:pPr>
        <w:pStyle w:val="ListParagraph"/>
        <w:numPr>
          <w:ilvl w:val="1"/>
          <w:numId w:val="11"/>
        </w:numPr>
        <w:rPr>
          <w:rStyle w:val="Hyperlink"/>
          <w:color w:val="auto"/>
          <w:u w:val="none"/>
        </w:rPr>
      </w:pPr>
      <w:hyperlink r:id="rId11" w:history="1">
        <w:r w:rsidR="00A50D84" w:rsidRPr="00A50D84">
          <w:rPr>
            <w:rStyle w:val="Hyperlink"/>
          </w:rPr>
          <w:t>Infographics</w:t>
        </w:r>
      </w:hyperlink>
    </w:p>
    <w:p w14:paraId="2F4EECFE" w14:textId="5C7BF282" w:rsidR="003A16B2" w:rsidRPr="00A50D84" w:rsidRDefault="0085031F" w:rsidP="00A50D84">
      <w:pPr>
        <w:pStyle w:val="ListParagraph"/>
        <w:numPr>
          <w:ilvl w:val="1"/>
          <w:numId w:val="11"/>
        </w:numPr>
      </w:pPr>
      <w:hyperlink r:id="rId12" w:history="1">
        <w:r w:rsidR="003A16B2" w:rsidRPr="003A16B2">
          <w:rPr>
            <w:rStyle w:val="Hyperlink"/>
          </w:rPr>
          <w:t>Q&amp;A’s</w:t>
        </w:r>
      </w:hyperlink>
    </w:p>
    <w:p w14:paraId="007DDBEC" w14:textId="77777777" w:rsidR="00E7307A" w:rsidRDefault="00E7307A" w:rsidP="007E2471">
      <w:pPr>
        <w:rPr>
          <w:b/>
        </w:rPr>
      </w:pPr>
      <w:r>
        <w:rPr>
          <w:b/>
        </w:rPr>
        <w:t>Experts</w:t>
      </w:r>
    </w:p>
    <w:p w14:paraId="776A96FE" w14:textId="77777777" w:rsidR="00A04755" w:rsidRDefault="00E7307A" w:rsidP="00A04755">
      <w:pPr>
        <w:pStyle w:val="ListParagraph"/>
        <w:numPr>
          <w:ilvl w:val="0"/>
          <w:numId w:val="5"/>
        </w:numPr>
      </w:pPr>
      <w:r>
        <w:t>All a</w:t>
      </w:r>
      <w:r w:rsidR="00C536D5">
        <w:t>rticles are either written by a wellness</w:t>
      </w:r>
      <w:r>
        <w:t xml:space="preserve"> expert or have an</w:t>
      </w:r>
      <w:r w:rsidR="00C536D5">
        <w:t>other</w:t>
      </w:r>
      <w:r>
        <w:t xml:space="preserve"> </w:t>
      </w:r>
      <w:r w:rsidR="000A4C73">
        <w:t xml:space="preserve">subject matter </w:t>
      </w:r>
      <w:r>
        <w:t xml:space="preserve">expert quoted in them. </w:t>
      </w:r>
      <w:r w:rsidR="00A04755">
        <w:t>The</w:t>
      </w:r>
      <w:r w:rsidR="00134EDB">
        <w:t>re are currently nine</w:t>
      </w:r>
      <w:r w:rsidR="00834688">
        <w:t xml:space="preserve"> “wellness</w:t>
      </w:r>
      <w:r w:rsidR="00A04755">
        <w:t xml:space="preserve"> experts</w:t>
      </w:r>
      <w:r w:rsidR="00834688">
        <w:t>”</w:t>
      </w:r>
      <w:r w:rsidR="00A04755">
        <w:t xml:space="preserve"> </w:t>
      </w:r>
      <w:r w:rsidR="00A04755">
        <w:lastRenderedPageBreak/>
        <w:t>whose articles include their own byline. The rest are written by Henry Ford Health System</w:t>
      </w:r>
      <w:r w:rsidR="000A4C73">
        <w:t xml:space="preserve"> staff</w:t>
      </w:r>
      <w:r w:rsidR="00A04755">
        <w:t>.</w:t>
      </w:r>
    </w:p>
    <w:p w14:paraId="4F2F7932" w14:textId="1A1350D4" w:rsidR="00E077C2" w:rsidRDefault="00E077C2" w:rsidP="00A04755">
      <w:pPr>
        <w:pStyle w:val="ListParagraph"/>
        <w:numPr>
          <w:ilvl w:val="0"/>
          <w:numId w:val="5"/>
        </w:numPr>
      </w:pPr>
      <w:r>
        <w:t xml:space="preserve">When introducing </w:t>
      </w:r>
      <w:r w:rsidR="00C536D5">
        <w:t>a quoted expert, use: first name,</w:t>
      </w:r>
      <w:r>
        <w:t xml:space="preserve"> last name, credentials, generic title (dermatologist, cardiologist, primary care physician) at Henry Ford Health System.</w:t>
      </w:r>
      <w:r w:rsidR="00134EDB">
        <w:t xml:space="preserve"> Hyperlink to the expert’s Find a Doc profile when applicable. (</w:t>
      </w:r>
      <w:r w:rsidR="003A16B2" w:rsidRPr="003A16B2">
        <w:rPr>
          <w:b/>
        </w:rPr>
        <w:t>NOTE:</w:t>
      </w:r>
      <w:r w:rsidR="003A16B2">
        <w:t xml:space="preserve"> </w:t>
      </w:r>
      <w:r w:rsidR="00134EDB">
        <w:t xml:space="preserve">Not all experts have a Find a Doc profile.) This link should open in the same tab. (see </w:t>
      </w:r>
      <w:r w:rsidR="00DB6189">
        <w:t>Hyperlinks</w:t>
      </w:r>
      <w:r w:rsidR="00134EDB">
        <w:t xml:space="preserve"> section below for more information)</w:t>
      </w:r>
    </w:p>
    <w:p w14:paraId="6B496055" w14:textId="77777777" w:rsidR="00E077C2" w:rsidRPr="00E077C2" w:rsidRDefault="00E077C2" w:rsidP="00A04755">
      <w:pPr>
        <w:pStyle w:val="ListParagraph"/>
        <w:numPr>
          <w:ilvl w:val="1"/>
          <w:numId w:val="5"/>
        </w:numPr>
      </w:pPr>
      <w:r w:rsidRPr="00834688">
        <w:rPr>
          <w:b/>
        </w:rPr>
        <w:t>Example:</w:t>
      </w:r>
      <w:r>
        <w:t xml:space="preserve"> </w:t>
      </w:r>
      <w:hyperlink r:id="rId13" w:history="1">
        <w:r w:rsidRPr="00E077C2">
          <w:rPr>
            <w:rStyle w:val="Hyperlink"/>
            <w:i/>
          </w:rPr>
          <w:t>Linda Stein, M.D.</w:t>
        </w:r>
      </w:hyperlink>
      <w:r w:rsidRPr="00E077C2">
        <w:rPr>
          <w:i/>
        </w:rPr>
        <w:t>, a dermatologist at Henry Ford Health System, shares some helpful advice</w:t>
      </w:r>
      <w:r>
        <w:rPr>
          <w:i/>
        </w:rPr>
        <w:t xml:space="preserve"> …</w:t>
      </w:r>
    </w:p>
    <w:p w14:paraId="79018FAA" w14:textId="77777777" w:rsidR="00E077C2" w:rsidRPr="00E077C2" w:rsidRDefault="00E077C2" w:rsidP="00A04755">
      <w:pPr>
        <w:pStyle w:val="ListParagraph"/>
        <w:numPr>
          <w:ilvl w:val="1"/>
          <w:numId w:val="5"/>
        </w:numPr>
      </w:pPr>
      <w:r w:rsidRPr="00834688">
        <w:rPr>
          <w:b/>
        </w:rPr>
        <w:t>Example:</w:t>
      </w:r>
      <w:r>
        <w:t xml:space="preserve"> </w:t>
      </w:r>
      <w:r w:rsidRPr="00E077C2">
        <w:rPr>
          <w:i/>
        </w:rPr>
        <w:t xml:space="preserve">“Over time, bacteria become </w:t>
      </w:r>
      <w:hyperlink r:id="rId14" w:history="1">
        <w:r w:rsidRPr="00E077C2">
          <w:rPr>
            <w:rStyle w:val="Hyperlink"/>
            <w:i/>
          </w:rPr>
          <w:t>resistant to antibiotics</w:t>
        </w:r>
      </w:hyperlink>
      <w:r w:rsidRPr="00E077C2">
        <w:rPr>
          <w:i/>
        </w:rPr>
        <w:t xml:space="preserve">, thus making infections more challenging to treat,” says </w:t>
      </w:r>
      <w:hyperlink r:id="rId15" w:history="1">
        <w:r w:rsidRPr="00E077C2">
          <w:rPr>
            <w:rStyle w:val="Hyperlink"/>
            <w:i/>
          </w:rPr>
          <w:t>Katherine Reyes, M.D., M.P.H.</w:t>
        </w:r>
      </w:hyperlink>
      <w:r w:rsidRPr="00E077C2">
        <w:rPr>
          <w:i/>
        </w:rPr>
        <w:t>, an infectious disease physician at Henry Ford Health System.</w:t>
      </w:r>
    </w:p>
    <w:p w14:paraId="4BF17773" w14:textId="77777777" w:rsidR="00E077C2" w:rsidRDefault="00E077C2" w:rsidP="00A04755">
      <w:pPr>
        <w:pStyle w:val="ListParagraph"/>
        <w:numPr>
          <w:ilvl w:val="0"/>
          <w:numId w:val="5"/>
        </w:numPr>
      </w:pPr>
      <w:r>
        <w:t>After first referen</w:t>
      </w:r>
      <w:r w:rsidR="00134EDB">
        <w:t>ce, refer to the expert as Dr. (Last name)</w:t>
      </w:r>
    </w:p>
    <w:p w14:paraId="09805903" w14:textId="77777777" w:rsidR="00E077C2" w:rsidRDefault="00E077C2" w:rsidP="00A04755">
      <w:pPr>
        <w:pStyle w:val="ListParagraph"/>
        <w:numPr>
          <w:ilvl w:val="1"/>
          <w:numId w:val="5"/>
        </w:numPr>
        <w:rPr>
          <w:i/>
        </w:rPr>
      </w:pPr>
      <w:r w:rsidRPr="00834688">
        <w:rPr>
          <w:b/>
        </w:rPr>
        <w:t>Example:</w:t>
      </w:r>
      <w:r>
        <w:t xml:space="preserve"> </w:t>
      </w:r>
      <w:r w:rsidR="002B64AA" w:rsidRPr="002B64AA">
        <w:rPr>
          <w:i/>
        </w:rPr>
        <w:t xml:space="preserve">“The water hydrates the skin and keeps it healthier,” </w:t>
      </w:r>
      <w:r w:rsidR="002B64AA" w:rsidRPr="002B64AA">
        <w:rPr>
          <w:b/>
          <w:i/>
        </w:rPr>
        <w:t>Dr. Stein</w:t>
      </w:r>
      <w:r w:rsidR="002B64AA" w:rsidRPr="002B64AA">
        <w:rPr>
          <w:i/>
        </w:rPr>
        <w:t xml:space="preserve"> says.</w:t>
      </w:r>
    </w:p>
    <w:p w14:paraId="1BE38097" w14:textId="61043924" w:rsidR="00834688" w:rsidRPr="00834688" w:rsidRDefault="00834688" w:rsidP="00A04755">
      <w:pPr>
        <w:pStyle w:val="ListParagraph"/>
        <w:numPr>
          <w:ilvl w:val="0"/>
          <w:numId w:val="5"/>
        </w:numPr>
        <w:rPr>
          <w:i/>
        </w:rPr>
      </w:pPr>
      <w:r>
        <w:t xml:space="preserve">All </w:t>
      </w:r>
      <w:r w:rsidR="000A4C73">
        <w:t>quoted</w:t>
      </w:r>
      <w:r>
        <w:t xml:space="preserve"> experts have a more specific description of their title</w:t>
      </w:r>
      <w:r w:rsidR="00134EDB">
        <w:t>, specialty</w:t>
      </w:r>
      <w:r>
        <w:t xml:space="preserve"> and where they see patients at the end of the article in an italicized paragraph that is placed after the Call to Action</w:t>
      </w:r>
      <w:r w:rsidR="00134EDB">
        <w:t xml:space="preserve"> (see </w:t>
      </w:r>
      <w:r w:rsidR="00DB6189">
        <w:t xml:space="preserve">Call to Action section </w:t>
      </w:r>
      <w:r w:rsidR="00134EDB">
        <w:t>below)</w:t>
      </w:r>
      <w:r>
        <w:t>.</w:t>
      </w:r>
    </w:p>
    <w:p w14:paraId="01C8D2B0" w14:textId="77777777" w:rsidR="00834688" w:rsidRDefault="00834688" w:rsidP="00834688">
      <w:pPr>
        <w:pStyle w:val="ListParagraph"/>
        <w:numPr>
          <w:ilvl w:val="1"/>
          <w:numId w:val="5"/>
        </w:numPr>
        <w:rPr>
          <w:i/>
          <w:iCs/>
        </w:rPr>
      </w:pPr>
      <w:r w:rsidRPr="00834688">
        <w:rPr>
          <w:b/>
          <w:iCs/>
        </w:rPr>
        <w:t>Example:</w:t>
      </w:r>
      <w:r>
        <w:rPr>
          <w:i/>
          <w:iCs/>
        </w:rPr>
        <w:t xml:space="preserve"> </w:t>
      </w:r>
      <w:hyperlink r:id="rId16" w:history="1">
        <w:r w:rsidRPr="00834688">
          <w:rPr>
            <w:rStyle w:val="Hyperlink"/>
            <w:i/>
            <w:iCs/>
          </w:rPr>
          <w:t>Dr. Michael Ryan</w:t>
        </w:r>
      </w:hyperlink>
      <w:r w:rsidRPr="00834688">
        <w:rPr>
          <w:i/>
          <w:iCs/>
        </w:rPr>
        <w:t xml:space="preserve"> is a psychologist who sees patients at Henry Ford Hospital in Detroit. </w:t>
      </w:r>
    </w:p>
    <w:p w14:paraId="10475566" w14:textId="77777777" w:rsidR="00134EDB" w:rsidRPr="00834688" w:rsidRDefault="00134EDB" w:rsidP="00834688">
      <w:pPr>
        <w:pStyle w:val="ListParagraph"/>
        <w:numPr>
          <w:ilvl w:val="1"/>
          <w:numId w:val="5"/>
        </w:numPr>
        <w:rPr>
          <w:i/>
          <w:iCs/>
        </w:rPr>
      </w:pPr>
      <w:r>
        <w:rPr>
          <w:b/>
          <w:iCs/>
        </w:rPr>
        <w:t xml:space="preserve">Example: </w:t>
      </w:r>
      <w:r w:rsidRPr="00134EDB">
        <w:rPr>
          <w:i/>
          <w:iCs/>
        </w:rPr>
        <w:t>Dr. Ryan Gauthier specializes in acupuncture and oriental medicine, practicing at Henry Ford Medical Center – Novi, Henry Ford Medical Center – Cottage (in Grosse Pointe Farms) and the Henry Ford QuickCare Clinic on Woodward in Detroit.</w:t>
      </w:r>
    </w:p>
    <w:p w14:paraId="1BA3EB06" w14:textId="77777777" w:rsidR="002B64AA" w:rsidRDefault="002B64AA" w:rsidP="007E2471">
      <w:pPr>
        <w:rPr>
          <w:b/>
        </w:rPr>
      </w:pPr>
      <w:r>
        <w:rPr>
          <w:b/>
        </w:rPr>
        <w:lastRenderedPageBreak/>
        <w:t>Quotations</w:t>
      </w:r>
    </w:p>
    <w:p w14:paraId="0177D147" w14:textId="7C3E586E" w:rsidR="002B64AA" w:rsidRDefault="001D6E48" w:rsidP="002B64AA">
      <w:pPr>
        <w:pStyle w:val="ListParagraph"/>
        <w:numPr>
          <w:ilvl w:val="0"/>
          <w:numId w:val="5"/>
        </w:numPr>
      </w:pPr>
      <w:r>
        <w:t xml:space="preserve">All articles needs quotes from a subject matter expert, unless it’s an article authored by a regular wellness expert contributor. </w:t>
      </w:r>
      <w:r w:rsidR="002B64AA">
        <w:t xml:space="preserve">Quotations </w:t>
      </w:r>
      <w:r w:rsidR="00A04755">
        <w:t>are their own paragraph.</w:t>
      </w:r>
      <w:r w:rsidR="002B64AA">
        <w:t xml:space="preserve"> </w:t>
      </w:r>
    </w:p>
    <w:p w14:paraId="6CA4302F" w14:textId="72108232" w:rsidR="002B64AA" w:rsidRDefault="002B64AA" w:rsidP="002B64AA">
      <w:pPr>
        <w:pStyle w:val="ListParagraph"/>
        <w:numPr>
          <w:ilvl w:val="0"/>
          <w:numId w:val="5"/>
        </w:numPr>
      </w:pPr>
      <w:r>
        <w:t>Every quote needs an attribution</w:t>
      </w:r>
      <w:r w:rsidR="000A4C73">
        <w:t xml:space="preserve"> and should be in present tense.</w:t>
      </w:r>
      <w:r>
        <w:t xml:space="preserve"> </w:t>
      </w:r>
    </w:p>
    <w:p w14:paraId="50D67FFE" w14:textId="23EC50F1" w:rsidR="00106503" w:rsidRDefault="00106503" w:rsidP="002B64AA">
      <w:pPr>
        <w:pStyle w:val="ListParagraph"/>
        <w:numPr>
          <w:ilvl w:val="0"/>
          <w:numId w:val="5"/>
        </w:numPr>
      </w:pPr>
      <w:r>
        <w:t xml:space="preserve">Use the attribution “says” in quotations. </w:t>
      </w:r>
    </w:p>
    <w:p w14:paraId="71D97F65" w14:textId="3BEA0152" w:rsidR="002B64AA" w:rsidRDefault="00106503" w:rsidP="002B64AA">
      <w:pPr>
        <w:pStyle w:val="ListParagraph"/>
        <w:numPr>
          <w:ilvl w:val="1"/>
          <w:numId w:val="5"/>
        </w:numPr>
      </w:pPr>
      <w:r>
        <w:rPr>
          <w:b/>
        </w:rPr>
        <w:t xml:space="preserve">Example: </w:t>
      </w:r>
      <w:r w:rsidR="002B64AA">
        <w:t xml:space="preserve">Attributions are always: </w:t>
      </w:r>
      <w:r w:rsidR="001C69A3">
        <w:t xml:space="preserve">…,” </w:t>
      </w:r>
      <w:r w:rsidR="002B64AA" w:rsidRPr="001C69A3">
        <w:rPr>
          <w:i/>
        </w:rPr>
        <w:t xml:space="preserve">Dr. X </w:t>
      </w:r>
      <w:r w:rsidR="002B64AA" w:rsidRPr="00EE085B">
        <w:rPr>
          <w:b/>
          <w:i/>
        </w:rPr>
        <w:t>says</w:t>
      </w:r>
      <w:r w:rsidR="001C69A3" w:rsidRPr="001C69A3">
        <w:rPr>
          <w:i/>
        </w:rPr>
        <w:t>.</w:t>
      </w:r>
      <w:r w:rsidR="001C69A3">
        <w:rPr>
          <w:i/>
        </w:rPr>
        <w:t xml:space="preserve"> </w:t>
      </w:r>
      <w:r w:rsidR="001C69A3">
        <w:t>Except in cases</w:t>
      </w:r>
      <w:r w:rsidR="00C536D5">
        <w:t xml:space="preserve"> of first reference</w:t>
      </w:r>
      <w:r w:rsidR="001C69A3">
        <w:t xml:space="preserve"> when there is a long</w:t>
      </w:r>
      <w:r w:rsidR="00C536D5">
        <w:t xml:space="preserve"> title</w:t>
      </w:r>
      <w:r w:rsidR="001C69A3">
        <w:t xml:space="preserve">: </w:t>
      </w:r>
      <w:r w:rsidR="001C69A3" w:rsidRPr="001C69A3">
        <w:rPr>
          <w:i/>
        </w:rPr>
        <w:t xml:space="preserve">…,” </w:t>
      </w:r>
      <w:r w:rsidR="001C69A3" w:rsidRPr="00EE085B">
        <w:rPr>
          <w:b/>
          <w:i/>
        </w:rPr>
        <w:t>says</w:t>
      </w:r>
      <w:r w:rsidR="001C69A3" w:rsidRPr="001C69A3">
        <w:rPr>
          <w:i/>
        </w:rPr>
        <w:t xml:space="preserve"> Dr. Dace Zvirbulis, a neurologist at Henry Ford Health System.</w:t>
      </w:r>
    </w:p>
    <w:p w14:paraId="3FF948E4" w14:textId="77777777" w:rsidR="002B64AA" w:rsidRDefault="00C536D5" w:rsidP="002B64AA">
      <w:pPr>
        <w:pStyle w:val="ListParagraph"/>
        <w:numPr>
          <w:ilvl w:val="0"/>
          <w:numId w:val="5"/>
        </w:numPr>
        <w:rPr>
          <w:b/>
        </w:rPr>
      </w:pPr>
      <w:r>
        <w:rPr>
          <w:b/>
        </w:rPr>
        <w:t>Tip: s</w:t>
      </w:r>
      <w:r w:rsidR="002B64AA" w:rsidRPr="002B64AA">
        <w:rPr>
          <w:b/>
        </w:rPr>
        <w:t>plit quotations:</w:t>
      </w:r>
    </w:p>
    <w:p w14:paraId="596E2EC4" w14:textId="77777777" w:rsidR="002B64AA" w:rsidRPr="002B64AA" w:rsidRDefault="00A04755" w:rsidP="002B64AA">
      <w:pPr>
        <w:pStyle w:val="ListParagraph"/>
        <w:numPr>
          <w:ilvl w:val="1"/>
          <w:numId w:val="5"/>
        </w:numPr>
        <w:rPr>
          <w:b/>
        </w:rPr>
      </w:pPr>
      <w:r>
        <w:t>This technique won’t work in every case, but split quotes h</w:t>
      </w:r>
      <w:r w:rsidR="002B64AA">
        <w:t xml:space="preserve">elp to break up long quotations and provide better flow. </w:t>
      </w:r>
    </w:p>
    <w:p w14:paraId="7304EA2B" w14:textId="77777777" w:rsidR="002B64AA" w:rsidRPr="002B64AA" w:rsidRDefault="002B64AA" w:rsidP="002B64AA">
      <w:pPr>
        <w:pStyle w:val="ListParagraph"/>
        <w:numPr>
          <w:ilvl w:val="2"/>
          <w:numId w:val="5"/>
        </w:numPr>
        <w:rPr>
          <w:b/>
        </w:rPr>
      </w:pPr>
      <w:r w:rsidRPr="00834688">
        <w:rPr>
          <w:b/>
        </w:rPr>
        <w:t>Example:</w:t>
      </w:r>
      <w:r>
        <w:t xml:space="preserve"> </w:t>
      </w:r>
      <w:r w:rsidRPr="002B64AA">
        <w:rPr>
          <w:i/>
        </w:rPr>
        <w:t xml:space="preserve">“From cramps to blurry vision, being dehydrated negatively affects the body in numerous ways,” </w:t>
      </w:r>
      <w:r w:rsidRPr="00EE085B">
        <w:rPr>
          <w:b/>
          <w:i/>
        </w:rPr>
        <w:t>Dr. Zvirbulis says</w:t>
      </w:r>
      <w:r w:rsidRPr="002B64AA">
        <w:rPr>
          <w:i/>
        </w:rPr>
        <w:t>. “Headaches are another side effect of not drinking enough water.”</w:t>
      </w:r>
    </w:p>
    <w:p w14:paraId="1E987314" w14:textId="77777777" w:rsidR="00DD42B1" w:rsidRDefault="00DD42B1" w:rsidP="00DD42B1">
      <w:pPr>
        <w:rPr>
          <w:b/>
        </w:rPr>
      </w:pPr>
      <w:r>
        <w:rPr>
          <w:b/>
        </w:rPr>
        <w:t>Hyperlinks</w:t>
      </w:r>
    </w:p>
    <w:p w14:paraId="598378B1" w14:textId="77777777" w:rsidR="00DD42B1" w:rsidRPr="00DD42B1" w:rsidRDefault="00DD42B1" w:rsidP="00DD42B1">
      <w:pPr>
        <w:pStyle w:val="ListParagraph"/>
        <w:numPr>
          <w:ilvl w:val="0"/>
          <w:numId w:val="6"/>
        </w:numPr>
        <w:rPr>
          <w:b/>
        </w:rPr>
      </w:pPr>
      <w:r>
        <w:t xml:space="preserve">Hyperlink to any referenced </w:t>
      </w:r>
      <w:r w:rsidR="00EE085B">
        <w:t xml:space="preserve">external studies/ </w:t>
      </w:r>
      <w:r>
        <w:t>web page.</w:t>
      </w:r>
    </w:p>
    <w:p w14:paraId="23BA0182" w14:textId="77777777" w:rsidR="00DD42B1" w:rsidRPr="00DD42B1" w:rsidRDefault="00DD42B1" w:rsidP="00DD42B1">
      <w:pPr>
        <w:pStyle w:val="ListParagraph"/>
        <w:numPr>
          <w:ilvl w:val="1"/>
          <w:numId w:val="6"/>
        </w:numPr>
        <w:rPr>
          <w:b/>
        </w:rPr>
      </w:pPr>
      <w:r>
        <w:t>These hyperlinks should open a new tab.</w:t>
      </w:r>
    </w:p>
    <w:p w14:paraId="31D89E96" w14:textId="77777777" w:rsidR="00DD42B1" w:rsidRPr="003E4D33" w:rsidRDefault="00DD42B1" w:rsidP="00DD42B1">
      <w:pPr>
        <w:pStyle w:val="ListParagraph"/>
        <w:numPr>
          <w:ilvl w:val="0"/>
          <w:numId w:val="6"/>
        </w:numPr>
        <w:rPr>
          <w:b/>
        </w:rPr>
      </w:pPr>
      <w:r>
        <w:t>When applicable, hyperlink to other blog posts.</w:t>
      </w:r>
    </w:p>
    <w:p w14:paraId="5E48A979" w14:textId="77777777" w:rsidR="003E4D33" w:rsidRPr="00DD42B1" w:rsidRDefault="00C536D5" w:rsidP="003E4D33">
      <w:pPr>
        <w:pStyle w:val="ListParagraph"/>
        <w:numPr>
          <w:ilvl w:val="1"/>
          <w:numId w:val="6"/>
        </w:numPr>
        <w:rPr>
          <w:b/>
        </w:rPr>
      </w:pPr>
      <w:r>
        <w:t>1</w:t>
      </w:r>
      <w:r w:rsidR="003E4D33">
        <w:t xml:space="preserve">-4 hyperlinks per article, if possible. </w:t>
      </w:r>
    </w:p>
    <w:p w14:paraId="249A5DA7" w14:textId="77777777" w:rsidR="00DD42B1" w:rsidRPr="003E4D33" w:rsidRDefault="00DD42B1" w:rsidP="00DD42B1">
      <w:pPr>
        <w:pStyle w:val="ListParagraph"/>
        <w:numPr>
          <w:ilvl w:val="1"/>
          <w:numId w:val="6"/>
        </w:numPr>
        <w:rPr>
          <w:b/>
        </w:rPr>
      </w:pPr>
      <w:r>
        <w:t>These hyperlinks should open on the same web page.</w:t>
      </w:r>
    </w:p>
    <w:p w14:paraId="51078936" w14:textId="375B9F2B" w:rsidR="00C536D5" w:rsidRPr="00134EDB" w:rsidRDefault="00C536D5" w:rsidP="00C536D5">
      <w:pPr>
        <w:pStyle w:val="ListParagraph"/>
        <w:numPr>
          <w:ilvl w:val="0"/>
          <w:numId w:val="6"/>
        </w:numPr>
        <w:rPr>
          <w:i/>
        </w:rPr>
      </w:pPr>
      <w:r>
        <w:t xml:space="preserve">All </w:t>
      </w:r>
      <w:r w:rsidR="000A4C73">
        <w:t>quoted</w:t>
      </w:r>
      <w:r>
        <w:t xml:space="preserve"> experts should have a hyperlink on their name in the first reference that goes to their Find a Doc profile on henryford.com.</w:t>
      </w:r>
    </w:p>
    <w:p w14:paraId="2927C9A4" w14:textId="77777777" w:rsidR="00134EDB" w:rsidRPr="00C536D5" w:rsidRDefault="00134EDB" w:rsidP="00134EDB">
      <w:pPr>
        <w:pStyle w:val="ListParagraph"/>
        <w:numPr>
          <w:ilvl w:val="1"/>
          <w:numId w:val="6"/>
        </w:numPr>
        <w:rPr>
          <w:i/>
        </w:rPr>
      </w:pPr>
      <w:r>
        <w:t>Link should open on the same web page.</w:t>
      </w:r>
    </w:p>
    <w:p w14:paraId="766F5711" w14:textId="77777777" w:rsidR="00EE085B" w:rsidRPr="00EE085B" w:rsidRDefault="003E4D33" w:rsidP="003E4D33">
      <w:pPr>
        <w:pStyle w:val="ListParagraph"/>
        <w:numPr>
          <w:ilvl w:val="0"/>
          <w:numId w:val="6"/>
        </w:numPr>
        <w:rPr>
          <w:b/>
        </w:rPr>
      </w:pPr>
      <w:r>
        <w:lastRenderedPageBreak/>
        <w:t>Hyperlink to the Find a Doc profile of the expert in the article and in their descri</w:t>
      </w:r>
      <w:r w:rsidR="00EE085B">
        <w:t>ption at the bottom of the page.</w:t>
      </w:r>
      <w:r>
        <w:t xml:space="preserve"> </w:t>
      </w:r>
    </w:p>
    <w:p w14:paraId="286C13C0" w14:textId="77777777" w:rsidR="003E4D33" w:rsidRPr="007E4975" w:rsidRDefault="00EE085B" w:rsidP="003E4D33">
      <w:pPr>
        <w:pStyle w:val="ListParagraph"/>
        <w:numPr>
          <w:ilvl w:val="0"/>
          <w:numId w:val="6"/>
        </w:numPr>
        <w:rPr>
          <w:b/>
        </w:rPr>
      </w:pPr>
      <w:r>
        <w:t>Hyperlink to henryford.com</w:t>
      </w:r>
      <w:r w:rsidR="00C536D5">
        <w:t xml:space="preserve"> and other sites </w:t>
      </w:r>
      <w:r w:rsidR="003E4D33">
        <w:t xml:space="preserve">where applicable in the call to action. </w:t>
      </w:r>
    </w:p>
    <w:p w14:paraId="553E67DE" w14:textId="77777777" w:rsidR="007E4975" w:rsidRDefault="00E7307A" w:rsidP="007E4975">
      <w:pPr>
        <w:rPr>
          <w:b/>
        </w:rPr>
      </w:pPr>
      <w:r>
        <w:rPr>
          <w:b/>
        </w:rPr>
        <w:t>Call t</w:t>
      </w:r>
      <w:r w:rsidR="007E4975">
        <w:rPr>
          <w:b/>
        </w:rPr>
        <w:t>o Action (CTA)</w:t>
      </w:r>
    </w:p>
    <w:p w14:paraId="5623958D" w14:textId="77777777" w:rsidR="00B5602B" w:rsidRDefault="00E7307A" w:rsidP="00E7307A">
      <w:pPr>
        <w:pStyle w:val="ListParagraph"/>
        <w:numPr>
          <w:ilvl w:val="0"/>
          <w:numId w:val="9"/>
        </w:numPr>
      </w:pPr>
      <w:r>
        <w:t>All articles include a CTA.</w:t>
      </w:r>
    </w:p>
    <w:p w14:paraId="2E2D1D43" w14:textId="77777777" w:rsidR="00834688" w:rsidRDefault="00834688" w:rsidP="00E7307A">
      <w:pPr>
        <w:pStyle w:val="ListParagraph"/>
        <w:numPr>
          <w:ilvl w:val="0"/>
          <w:numId w:val="9"/>
        </w:numPr>
      </w:pPr>
      <w:r>
        <w:t>The CTA immediately follows the article in an italicized</w:t>
      </w:r>
      <w:r w:rsidR="000A4C73">
        <w:t>, bolded</w:t>
      </w:r>
      <w:r>
        <w:t xml:space="preserve"> paragraph.</w:t>
      </w:r>
    </w:p>
    <w:p w14:paraId="13C8616B" w14:textId="77777777" w:rsidR="00E077C2" w:rsidRPr="00E077C2" w:rsidRDefault="00E077C2" w:rsidP="00E7307A">
      <w:pPr>
        <w:pStyle w:val="ListParagraph"/>
        <w:numPr>
          <w:ilvl w:val="0"/>
          <w:numId w:val="9"/>
        </w:numPr>
      </w:pPr>
      <w:r>
        <w:rPr>
          <w:b/>
        </w:rPr>
        <w:t>CTA options</w:t>
      </w:r>
    </w:p>
    <w:p w14:paraId="094E03B1" w14:textId="77777777" w:rsidR="00E077C2" w:rsidRDefault="0010314E" w:rsidP="00E077C2">
      <w:pPr>
        <w:pStyle w:val="ListParagraph"/>
        <w:numPr>
          <w:ilvl w:val="1"/>
          <w:numId w:val="9"/>
        </w:numPr>
      </w:pPr>
      <w:r>
        <w:t xml:space="preserve">#1: </w:t>
      </w:r>
      <w:r w:rsidR="00C536D5">
        <w:t>Question?</w:t>
      </w:r>
      <w:r w:rsidR="00006F01">
        <w:t xml:space="preserve"> Action.</w:t>
      </w:r>
      <w:r w:rsidR="00E077C2">
        <w:t xml:space="preserve"> </w:t>
      </w:r>
    </w:p>
    <w:p w14:paraId="10F04B29" w14:textId="77777777" w:rsidR="00EE085B" w:rsidRPr="00006F01" w:rsidRDefault="00EE085B" w:rsidP="00EE085B">
      <w:pPr>
        <w:pStyle w:val="ListParagraph"/>
        <w:numPr>
          <w:ilvl w:val="2"/>
          <w:numId w:val="9"/>
        </w:numPr>
      </w:pPr>
      <w:r w:rsidRPr="00C759D0">
        <w:rPr>
          <w:b/>
        </w:rPr>
        <w:t>Example:</w:t>
      </w:r>
      <w:r>
        <w:t xml:space="preserve"> </w:t>
      </w:r>
      <w:r w:rsidR="00134EDB">
        <w:rPr>
          <w:bCs/>
          <w:i/>
          <w:iCs/>
        </w:rPr>
        <w:t>Suffering from</w:t>
      </w:r>
      <w:r w:rsidRPr="00EE085B">
        <w:rPr>
          <w:bCs/>
          <w:i/>
          <w:iCs/>
        </w:rPr>
        <w:t xml:space="preserve"> dry skin or other winter ailments? </w:t>
      </w:r>
      <w:hyperlink r:id="rId17" w:history="1">
        <w:r w:rsidRPr="00EE085B">
          <w:rPr>
            <w:rStyle w:val="Hyperlink"/>
            <w:bCs/>
            <w:i/>
            <w:iCs/>
          </w:rPr>
          <w:t>Schedule an appointment</w:t>
        </w:r>
      </w:hyperlink>
      <w:r w:rsidRPr="00EE085B">
        <w:rPr>
          <w:bCs/>
          <w:i/>
          <w:iCs/>
        </w:rPr>
        <w:t xml:space="preserve"> with a dermatologist or a primary care physician at </w:t>
      </w:r>
      <w:hyperlink r:id="rId18" w:history="1">
        <w:r w:rsidRPr="00EE085B">
          <w:rPr>
            <w:rStyle w:val="Hyperlink"/>
            <w:bCs/>
            <w:i/>
            <w:iCs/>
          </w:rPr>
          <w:t>henryford.com</w:t>
        </w:r>
      </w:hyperlink>
      <w:r w:rsidRPr="00EE085B">
        <w:rPr>
          <w:bCs/>
          <w:i/>
          <w:iCs/>
        </w:rPr>
        <w:t xml:space="preserve"> or by calling 1-800-HENRYFORD (436-7936).</w:t>
      </w:r>
    </w:p>
    <w:p w14:paraId="6D801DA9" w14:textId="77777777" w:rsidR="00006F01" w:rsidRPr="00006F01" w:rsidRDefault="00C759D0" w:rsidP="00EE085B">
      <w:pPr>
        <w:pStyle w:val="ListParagraph"/>
        <w:numPr>
          <w:ilvl w:val="2"/>
          <w:numId w:val="9"/>
        </w:numPr>
      </w:pPr>
      <w:r>
        <w:rPr>
          <w:b/>
          <w:iCs/>
        </w:rPr>
        <w:t xml:space="preserve">Example: </w:t>
      </w:r>
      <w:r w:rsidR="00006F01" w:rsidRPr="00006F01">
        <w:rPr>
          <w:i/>
          <w:iCs/>
        </w:rPr>
        <w:t xml:space="preserve">How healthy is your heart? </w:t>
      </w:r>
      <w:hyperlink r:id="rId19" w:history="1">
        <w:r w:rsidR="00006F01" w:rsidRPr="00006F01">
          <w:rPr>
            <w:rStyle w:val="Hyperlink"/>
            <w:i/>
            <w:iCs/>
          </w:rPr>
          <w:t>Take the heart risk quiz</w:t>
        </w:r>
      </w:hyperlink>
      <w:hyperlink r:id="rId20" w:history="1">
        <w:r w:rsidR="00006F01" w:rsidRPr="00006F01">
          <w:rPr>
            <w:rStyle w:val="Hyperlink"/>
            <w:i/>
            <w:iCs/>
          </w:rPr>
          <w:t xml:space="preserve"> now</w:t>
        </w:r>
      </w:hyperlink>
      <w:r w:rsidR="00006F01" w:rsidRPr="00006F01">
        <w:rPr>
          <w:i/>
          <w:iCs/>
        </w:rPr>
        <w:t xml:space="preserve">. Then, schedule an appointment with your primary care provider or find a heart expert at </w:t>
      </w:r>
      <w:hyperlink r:id="rId21" w:history="1">
        <w:r w:rsidR="00006F01" w:rsidRPr="00006F01">
          <w:rPr>
            <w:rStyle w:val="Hyperlink"/>
            <w:i/>
            <w:iCs/>
          </w:rPr>
          <w:t>henryford.com</w:t>
        </w:r>
      </w:hyperlink>
      <w:r w:rsidR="00006F01" w:rsidRPr="00006F01">
        <w:rPr>
          <w:i/>
          <w:iCs/>
        </w:rPr>
        <w:t xml:space="preserve"> or by calling 1-800-HENRYFORD (436-7936).</w:t>
      </w:r>
    </w:p>
    <w:p w14:paraId="66FEDE51" w14:textId="77777777" w:rsidR="00006F01" w:rsidRPr="00006F01" w:rsidRDefault="0010314E" w:rsidP="0010314E">
      <w:pPr>
        <w:pStyle w:val="ListParagraph"/>
        <w:numPr>
          <w:ilvl w:val="2"/>
          <w:numId w:val="9"/>
        </w:numPr>
      </w:pPr>
      <w:r>
        <w:t xml:space="preserve">Always include a sentence about “Schedule an appointment with a (insert doctor type here) at </w:t>
      </w:r>
      <w:r w:rsidRPr="00E077C2">
        <w:rPr>
          <w:i/>
        </w:rPr>
        <w:t>henryford.com</w:t>
      </w:r>
      <w:r>
        <w:t xml:space="preserve"> </w:t>
      </w:r>
      <w:r w:rsidRPr="00E077C2">
        <w:rPr>
          <w:i/>
        </w:rPr>
        <w:t>(hyperlink)</w:t>
      </w:r>
      <w:r>
        <w:t xml:space="preserve"> or by calling 1-800-HENRYFORD (436-7936).”</w:t>
      </w:r>
    </w:p>
    <w:p w14:paraId="5AA3C86E" w14:textId="77777777" w:rsidR="00A04755" w:rsidRPr="00C536D5" w:rsidRDefault="0010314E" w:rsidP="0010314E">
      <w:pPr>
        <w:pStyle w:val="ListParagraph"/>
        <w:numPr>
          <w:ilvl w:val="1"/>
          <w:numId w:val="9"/>
        </w:numPr>
        <w:rPr>
          <w:i/>
        </w:rPr>
      </w:pPr>
      <w:r>
        <w:t xml:space="preserve">#2: </w:t>
      </w:r>
      <w:r w:rsidR="00834688">
        <w:t>Encourage action.</w:t>
      </w:r>
      <w:r w:rsidR="00134EDB">
        <w:t xml:space="preserve"> (one-two sentences)</w:t>
      </w:r>
    </w:p>
    <w:p w14:paraId="584CF93A" w14:textId="77777777" w:rsidR="00C536D5" w:rsidRPr="00A04755" w:rsidRDefault="00C536D5" w:rsidP="00C536D5">
      <w:pPr>
        <w:pStyle w:val="ListParagraph"/>
        <w:numPr>
          <w:ilvl w:val="2"/>
          <w:numId w:val="9"/>
        </w:numPr>
        <w:rPr>
          <w:i/>
        </w:rPr>
      </w:pPr>
      <w:r>
        <w:t xml:space="preserve">Action should encourage reader to schedule an appointment or get more information on a certain service (or both). </w:t>
      </w:r>
    </w:p>
    <w:p w14:paraId="1C021B09" w14:textId="77777777" w:rsidR="0010314E" w:rsidRDefault="00C759D0" w:rsidP="00A04755">
      <w:pPr>
        <w:pStyle w:val="ListParagraph"/>
        <w:numPr>
          <w:ilvl w:val="2"/>
          <w:numId w:val="9"/>
        </w:numPr>
        <w:rPr>
          <w:i/>
        </w:rPr>
      </w:pPr>
      <w:r w:rsidRPr="00C759D0">
        <w:rPr>
          <w:b/>
        </w:rPr>
        <w:t>Example:</w:t>
      </w:r>
      <w:r>
        <w:t xml:space="preserve"> </w:t>
      </w:r>
      <w:hyperlink r:id="rId22" w:history="1">
        <w:r w:rsidR="0010314E" w:rsidRPr="0010314E">
          <w:rPr>
            <w:rStyle w:val="Hyperlink"/>
            <w:i/>
          </w:rPr>
          <w:t>Subscribe today</w:t>
        </w:r>
      </w:hyperlink>
      <w:r w:rsidR="0010314E" w:rsidRPr="0010314E">
        <w:rPr>
          <w:i/>
        </w:rPr>
        <w:t xml:space="preserve"> to receive the latest health, nutrition and fitness advice right in your inbox.</w:t>
      </w:r>
    </w:p>
    <w:p w14:paraId="17D3F081" w14:textId="77777777" w:rsidR="00834688" w:rsidRPr="00C536D5" w:rsidRDefault="00834688" w:rsidP="00A04755">
      <w:pPr>
        <w:pStyle w:val="ListParagraph"/>
        <w:numPr>
          <w:ilvl w:val="2"/>
          <w:numId w:val="9"/>
        </w:numPr>
        <w:rPr>
          <w:i/>
        </w:rPr>
      </w:pPr>
      <w:r>
        <w:rPr>
          <w:b/>
        </w:rPr>
        <w:lastRenderedPageBreak/>
        <w:t xml:space="preserve">Example: </w:t>
      </w:r>
      <w:r w:rsidRPr="00834688">
        <w:rPr>
          <w:bCs/>
          <w:i/>
          <w:iCs/>
        </w:rPr>
        <w:t xml:space="preserve">Learn more about </w:t>
      </w:r>
      <w:hyperlink r:id="rId23" w:history="1">
        <w:r w:rsidRPr="00834688">
          <w:rPr>
            <w:rStyle w:val="Hyperlink"/>
            <w:bCs/>
            <w:i/>
            <w:iCs/>
          </w:rPr>
          <w:t>integrative medicine services</w:t>
        </w:r>
      </w:hyperlink>
      <w:r w:rsidRPr="00834688">
        <w:rPr>
          <w:bCs/>
          <w:i/>
          <w:iCs/>
        </w:rPr>
        <w:t xml:space="preserve"> offered at Henry Ford or </w:t>
      </w:r>
      <w:hyperlink r:id="rId24" w:history="1">
        <w:r w:rsidRPr="00834688">
          <w:rPr>
            <w:rStyle w:val="Hyperlink"/>
            <w:bCs/>
            <w:i/>
            <w:iCs/>
          </w:rPr>
          <w:t>request an appointment</w:t>
        </w:r>
      </w:hyperlink>
      <w:r w:rsidRPr="00834688">
        <w:rPr>
          <w:bCs/>
          <w:i/>
          <w:iCs/>
        </w:rPr>
        <w:t xml:space="preserve"> today.</w:t>
      </w:r>
      <w:r w:rsidRPr="00834688">
        <w:rPr>
          <w:b/>
          <w:bCs/>
          <w:i/>
          <w:iCs/>
        </w:rPr>
        <w:t> </w:t>
      </w:r>
    </w:p>
    <w:p w14:paraId="38BE3C3C" w14:textId="77777777" w:rsidR="00C536D5" w:rsidRPr="00C536D5" w:rsidRDefault="00C536D5" w:rsidP="00A04755">
      <w:pPr>
        <w:pStyle w:val="ListParagraph"/>
        <w:numPr>
          <w:ilvl w:val="2"/>
          <w:numId w:val="9"/>
        </w:numPr>
        <w:rPr>
          <w:i/>
        </w:rPr>
      </w:pPr>
      <w:r w:rsidRPr="00C536D5">
        <w:rPr>
          <w:b/>
          <w:bCs/>
          <w:iCs/>
        </w:rPr>
        <w:t>Example:</w:t>
      </w:r>
      <w:r>
        <w:rPr>
          <w:bCs/>
          <w:i/>
          <w:iCs/>
        </w:rPr>
        <w:t xml:space="preserve"> </w:t>
      </w:r>
      <w:r w:rsidRPr="00C536D5">
        <w:rPr>
          <w:bCs/>
          <w:i/>
          <w:iCs/>
        </w:rPr>
        <w:t xml:space="preserve">Whether you are going through cancer treatment or serve a loved one as a caregiver, there are resources to help you. Visit </w:t>
      </w:r>
      <w:hyperlink r:id="rId25" w:history="1">
        <w:r w:rsidRPr="00C536D5">
          <w:rPr>
            <w:rStyle w:val="Hyperlink"/>
            <w:bCs/>
            <w:i/>
            <w:iCs/>
          </w:rPr>
          <w:t>henryford.com/cancer</w:t>
        </w:r>
      </w:hyperlink>
      <w:r w:rsidRPr="00C536D5">
        <w:rPr>
          <w:bCs/>
          <w:i/>
          <w:iCs/>
        </w:rPr>
        <w:t xml:space="preserve"> to learn more.</w:t>
      </w:r>
    </w:p>
    <w:p w14:paraId="7519AC8D" w14:textId="77777777" w:rsidR="00006F01" w:rsidRPr="00EE085B" w:rsidRDefault="00006F01" w:rsidP="00C759D0"/>
    <w:p w14:paraId="74FD867E" w14:textId="77777777" w:rsidR="00E077C2" w:rsidRPr="00B5602B" w:rsidRDefault="00E077C2" w:rsidP="00E077C2"/>
    <w:sectPr w:rsidR="00E077C2" w:rsidRPr="00B5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640"/>
    <w:multiLevelType w:val="hybridMultilevel"/>
    <w:tmpl w:val="D042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C3559"/>
    <w:multiLevelType w:val="hybridMultilevel"/>
    <w:tmpl w:val="C07C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E7538"/>
    <w:multiLevelType w:val="hybridMultilevel"/>
    <w:tmpl w:val="889E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14BAD"/>
    <w:multiLevelType w:val="hybridMultilevel"/>
    <w:tmpl w:val="F306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22DF5"/>
    <w:multiLevelType w:val="hybridMultilevel"/>
    <w:tmpl w:val="AF46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E2999"/>
    <w:multiLevelType w:val="hybridMultilevel"/>
    <w:tmpl w:val="8E56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9635A"/>
    <w:multiLevelType w:val="hybridMultilevel"/>
    <w:tmpl w:val="76507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4483"/>
    <w:multiLevelType w:val="hybridMultilevel"/>
    <w:tmpl w:val="BCB8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90EAB"/>
    <w:multiLevelType w:val="hybridMultilevel"/>
    <w:tmpl w:val="F754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A2A8D"/>
    <w:multiLevelType w:val="hybridMultilevel"/>
    <w:tmpl w:val="4E9E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F5365"/>
    <w:multiLevelType w:val="hybridMultilevel"/>
    <w:tmpl w:val="0314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5"/>
  </w:num>
  <w:num w:numId="6">
    <w:abstractNumId w:val="6"/>
  </w:num>
  <w:num w:numId="7">
    <w:abstractNumId w:val="3"/>
  </w:num>
  <w:num w:numId="8">
    <w:abstractNumId w:val="2"/>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A2"/>
    <w:rsid w:val="00006F01"/>
    <w:rsid w:val="00073AEB"/>
    <w:rsid w:val="00073F19"/>
    <w:rsid w:val="000A3EE4"/>
    <w:rsid w:val="000A4001"/>
    <w:rsid w:val="000A4C73"/>
    <w:rsid w:val="0010197B"/>
    <w:rsid w:val="0010314E"/>
    <w:rsid w:val="00106503"/>
    <w:rsid w:val="001274E9"/>
    <w:rsid w:val="00134EDB"/>
    <w:rsid w:val="00190CA2"/>
    <w:rsid w:val="001C69A3"/>
    <w:rsid w:val="001D6E48"/>
    <w:rsid w:val="002834FE"/>
    <w:rsid w:val="002B64AA"/>
    <w:rsid w:val="002D3D17"/>
    <w:rsid w:val="002F209A"/>
    <w:rsid w:val="003064FF"/>
    <w:rsid w:val="0035754B"/>
    <w:rsid w:val="003A16B2"/>
    <w:rsid w:val="003B5CBC"/>
    <w:rsid w:val="003E4D33"/>
    <w:rsid w:val="005A2C4A"/>
    <w:rsid w:val="005A7D45"/>
    <w:rsid w:val="006407C4"/>
    <w:rsid w:val="006565FB"/>
    <w:rsid w:val="00774475"/>
    <w:rsid w:val="007E2471"/>
    <w:rsid w:val="007E35D1"/>
    <w:rsid w:val="007E4975"/>
    <w:rsid w:val="00834688"/>
    <w:rsid w:val="0085031F"/>
    <w:rsid w:val="008B7E02"/>
    <w:rsid w:val="008F7EC8"/>
    <w:rsid w:val="009358C9"/>
    <w:rsid w:val="0094064E"/>
    <w:rsid w:val="00945C9A"/>
    <w:rsid w:val="00953395"/>
    <w:rsid w:val="00971B5A"/>
    <w:rsid w:val="00A04755"/>
    <w:rsid w:val="00A50D84"/>
    <w:rsid w:val="00B01402"/>
    <w:rsid w:val="00B50500"/>
    <w:rsid w:val="00B5602B"/>
    <w:rsid w:val="00C3287C"/>
    <w:rsid w:val="00C536D5"/>
    <w:rsid w:val="00C759D0"/>
    <w:rsid w:val="00CA714E"/>
    <w:rsid w:val="00D26BB7"/>
    <w:rsid w:val="00D373C8"/>
    <w:rsid w:val="00D82B77"/>
    <w:rsid w:val="00DB6189"/>
    <w:rsid w:val="00DC2846"/>
    <w:rsid w:val="00DD42B1"/>
    <w:rsid w:val="00DD78A3"/>
    <w:rsid w:val="00DF01CA"/>
    <w:rsid w:val="00E077C2"/>
    <w:rsid w:val="00E7307A"/>
    <w:rsid w:val="00EE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1439"/>
  <w15:chartTrackingRefBased/>
  <w15:docId w15:val="{BD51BC0A-FFE9-42C3-85F8-6DB15499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17"/>
    <w:pPr>
      <w:spacing w:after="200" w:line="276" w:lineRule="auto"/>
      <w:ind w:left="720"/>
      <w:contextualSpacing/>
    </w:pPr>
  </w:style>
  <w:style w:type="character" w:styleId="Hyperlink">
    <w:name w:val="Hyperlink"/>
    <w:basedOn w:val="DefaultParagraphFont"/>
    <w:uiPriority w:val="99"/>
    <w:unhideWhenUsed/>
    <w:rsid w:val="00DF01CA"/>
    <w:rPr>
      <w:color w:val="0563C1" w:themeColor="hyperlink"/>
      <w:u w:val="single"/>
    </w:rPr>
  </w:style>
  <w:style w:type="table" w:styleId="TableGrid">
    <w:name w:val="Table Grid"/>
    <w:basedOn w:val="TableNormal"/>
    <w:uiPriority w:val="39"/>
    <w:rsid w:val="0094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88"/>
    <w:rPr>
      <w:rFonts w:ascii="Segoe UI" w:hAnsi="Segoe UI" w:cs="Segoe UI"/>
      <w:sz w:val="18"/>
      <w:szCs w:val="18"/>
    </w:rPr>
  </w:style>
  <w:style w:type="character" w:styleId="CommentReference">
    <w:name w:val="annotation reference"/>
    <w:basedOn w:val="DefaultParagraphFont"/>
    <w:uiPriority w:val="99"/>
    <w:semiHidden/>
    <w:unhideWhenUsed/>
    <w:rsid w:val="008B7E02"/>
    <w:rPr>
      <w:sz w:val="16"/>
      <w:szCs w:val="16"/>
    </w:rPr>
  </w:style>
  <w:style w:type="paragraph" w:styleId="CommentText">
    <w:name w:val="annotation text"/>
    <w:basedOn w:val="Normal"/>
    <w:link w:val="CommentTextChar"/>
    <w:uiPriority w:val="99"/>
    <w:semiHidden/>
    <w:unhideWhenUsed/>
    <w:rsid w:val="008B7E02"/>
    <w:pPr>
      <w:spacing w:line="240" w:lineRule="auto"/>
    </w:pPr>
    <w:rPr>
      <w:sz w:val="20"/>
      <w:szCs w:val="20"/>
    </w:rPr>
  </w:style>
  <w:style w:type="character" w:customStyle="1" w:styleId="CommentTextChar">
    <w:name w:val="Comment Text Char"/>
    <w:basedOn w:val="DefaultParagraphFont"/>
    <w:link w:val="CommentText"/>
    <w:uiPriority w:val="99"/>
    <w:semiHidden/>
    <w:rsid w:val="008B7E02"/>
    <w:rPr>
      <w:sz w:val="20"/>
      <w:szCs w:val="20"/>
    </w:rPr>
  </w:style>
  <w:style w:type="paragraph" w:styleId="CommentSubject">
    <w:name w:val="annotation subject"/>
    <w:basedOn w:val="CommentText"/>
    <w:next w:val="CommentText"/>
    <w:link w:val="CommentSubjectChar"/>
    <w:uiPriority w:val="99"/>
    <w:semiHidden/>
    <w:unhideWhenUsed/>
    <w:rsid w:val="008B7E02"/>
    <w:rPr>
      <w:b/>
      <w:bCs/>
    </w:rPr>
  </w:style>
  <w:style w:type="character" w:customStyle="1" w:styleId="CommentSubjectChar">
    <w:name w:val="Comment Subject Char"/>
    <w:basedOn w:val="CommentTextChar"/>
    <w:link w:val="CommentSubject"/>
    <w:uiPriority w:val="99"/>
    <w:semiHidden/>
    <w:rsid w:val="008B7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fordlivewell.com/10-nutrition-myths-busted/" TargetMode="External"/><Relationship Id="rId13" Type="http://schemas.openxmlformats.org/officeDocument/2006/relationships/hyperlink" Target="https://www.henryford.com/physician-directory/s/stein-gold-linda?zip=&amp;specialties=&amp;fullname=Linda+Stein+Gold" TargetMode="External"/><Relationship Id="rId18" Type="http://schemas.openxmlformats.org/officeDocument/2006/relationships/hyperlink" Target="https://www.henryfor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nryford.com/" TargetMode="External"/><Relationship Id="rId7" Type="http://schemas.openxmlformats.org/officeDocument/2006/relationships/hyperlink" Target="http://www.henryfordlivewell.com/5-causes-dandruff-treat/" TargetMode="External"/><Relationship Id="rId12" Type="http://schemas.openxmlformats.org/officeDocument/2006/relationships/hyperlink" Target="http://www.henryfordlivewell.com/kidney-cancer-101/" TargetMode="External"/><Relationship Id="rId17" Type="http://schemas.openxmlformats.org/officeDocument/2006/relationships/hyperlink" Target="https://www.henryford.com/request-an-appointment" TargetMode="External"/><Relationship Id="rId25" Type="http://schemas.openxmlformats.org/officeDocument/2006/relationships/hyperlink" Target="https://www.henryford.com/cancer" TargetMode="External"/><Relationship Id="rId2" Type="http://schemas.openxmlformats.org/officeDocument/2006/relationships/numbering" Target="numbering.xml"/><Relationship Id="rId16" Type="http://schemas.openxmlformats.org/officeDocument/2006/relationships/hyperlink" Target="https://www.henryford.com/physician-directory/r/ryan-michael?zip=48202&amp;specialties=&amp;fullname=Michael+Ryan" TargetMode="External"/><Relationship Id="rId20" Type="http://schemas.openxmlformats.org/officeDocument/2006/relationships/hyperlink" Target="https://www.henryford.com/campaign/heart-healt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enryfordlivewell.com/5-ways-to-preempt-seasonal-affective-disorder-now/" TargetMode="External"/><Relationship Id="rId24" Type="http://schemas.openxmlformats.org/officeDocument/2006/relationships/hyperlink" Target="https://www.henryford.com/services/integrative-medicine/request-appointment" TargetMode="External"/><Relationship Id="rId5" Type="http://schemas.openxmlformats.org/officeDocument/2006/relationships/webSettings" Target="webSettings.xml"/><Relationship Id="rId15" Type="http://schemas.openxmlformats.org/officeDocument/2006/relationships/hyperlink" Target="https://www.henryford.com/physician-directory/r/reyes-katherine?specialties=&amp;zip=&amp;fullname=Katherine+Reyes&amp;hospitals=&amp;languages=&amp;gender=" TargetMode="External"/><Relationship Id="rId23" Type="http://schemas.openxmlformats.org/officeDocument/2006/relationships/hyperlink" Target="https://www.henryford.com/services/integrative-medicine/treatments" TargetMode="External"/><Relationship Id="rId10" Type="http://schemas.openxmlformats.org/officeDocument/2006/relationships/hyperlink" Target="http://www.henryfordlivewell.com/share-not-share-cancer-diagnosis/" TargetMode="External"/><Relationship Id="rId19" Type="http://schemas.openxmlformats.org/officeDocument/2006/relationships/hyperlink" Target="https://www.henryford.com/campaign/heart-health" TargetMode="External"/><Relationship Id="rId4" Type="http://schemas.openxmlformats.org/officeDocument/2006/relationships/settings" Target="settings.xml"/><Relationship Id="rId9" Type="http://schemas.openxmlformats.org/officeDocument/2006/relationships/hyperlink" Target="http://www.henryfordlivewell.com/make-friends-adult-matters/" TargetMode="External"/><Relationship Id="rId14" Type="http://schemas.openxmlformats.org/officeDocument/2006/relationships/hyperlink" Target="http://www.henryfordlivewell.com/be-smart-about-antibiotic-use/" TargetMode="External"/><Relationship Id="rId22" Type="http://schemas.openxmlformats.org/officeDocument/2006/relationships/hyperlink" Target="http://www.henryfordlivewell.com/subscrib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4544-A268-4A76-A4D8-69328A55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Smallish, Samantha</dc:creator>
  <cp:keywords/>
  <dc:description/>
  <cp:lastModifiedBy>Hawkins, Jamie</cp:lastModifiedBy>
  <cp:revision>2</cp:revision>
  <cp:lastPrinted>2017-02-16T18:40:00Z</cp:lastPrinted>
  <dcterms:created xsi:type="dcterms:W3CDTF">2017-11-20T18:39:00Z</dcterms:created>
  <dcterms:modified xsi:type="dcterms:W3CDTF">2017-11-20T18:39:00Z</dcterms:modified>
</cp:coreProperties>
</file>